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88" w:rsidRPr="00A00088" w:rsidRDefault="00A27D29" w:rsidP="00A27D29">
      <w:pPr>
        <w:jc w:val="both"/>
        <w:rPr>
          <w:b/>
          <w:bCs/>
          <w:color w:val="000000"/>
          <w:spacing w:val="30"/>
          <w:lang w:val="uk-UA"/>
        </w:rPr>
      </w:pPr>
      <w:r>
        <w:rPr>
          <w:rFonts w:ascii="Times New Roman" w:hAnsi="Times New Roman" w:cs="Times New Roman"/>
          <w:color w:val="000000"/>
          <w:spacing w:val="30"/>
          <w:lang w:val="uk-UA"/>
        </w:rPr>
        <w:t xml:space="preserve">                                                 </w:t>
      </w:r>
      <w:r w:rsidR="00A00088">
        <w:rPr>
          <w:noProof/>
          <w:color w:val="000000"/>
          <w:lang w:eastAsia="ru-RU"/>
        </w:rPr>
        <w:drawing>
          <wp:inline distT="0" distB="0" distL="0" distR="0">
            <wp:extent cx="41910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30"/>
          <w:lang w:val="uk-UA"/>
        </w:rPr>
        <w:t xml:space="preserve">                                     </w:t>
      </w:r>
    </w:p>
    <w:p w:rsidR="00A00088" w:rsidRPr="00A00088" w:rsidRDefault="00A00088" w:rsidP="00A00088">
      <w:pPr>
        <w:pStyle w:val="1"/>
        <w:spacing w:before="0"/>
        <w:jc w:val="center"/>
        <w:rPr>
          <w:rFonts w:ascii="Times New Roman" w:hAnsi="Times New Roman"/>
          <w:caps/>
          <w:color w:val="000000"/>
        </w:rPr>
      </w:pPr>
      <w:r>
        <w:rPr>
          <w:rFonts w:ascii="Times New Roman" w:hAnsi="Times New Roman"/>
          <w:caps/>
          <w:color w:val="000000"/>
        </w:rPr>
        <w:t>Україна</w:t>
      </w:r>
    </w:p>
    <w:p w:rsidR="00A00088" w:rsidRP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ОДЕСЬКА ОБЛАСТЬ</w:t>
      </w:r>
    </w:p>
    <w:p w:rsid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A00088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БІЛГОРОД-ДНІСТРОВСЬКА РАЙОННА </w:t>
      </w: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Р</w:t>
      </w:r>
      <w:r w:rsidRPr="00A00088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АДА</w:t>
      </w:r>
    </w:p>
    <w:p w:rsidR="00A00088" w:rsidRPr="002F7010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16"/>
          <w:szCs w:val="16"/>
        </w:rPr>
      </w:pPr>
    </w:p>
    <w:p w:rsid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 Я</w:t>
      </w:r>
    </w:p>
    <w:p w:rsidR="00FD147D" w:rsidRPr="00FD147D" w:rsidRDefault="00FD147D" w:rsidP="00FD147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FD147D">
        <w:rPr>
          <w:rFonts w:ascii="Times New Roman" w:hAnsi="Times New Roman" w:cs="Times New Roman"/>
          <w:sz w:val="24"/>
          <w:szCs w:val="24"/>
        </w:rPr>
        <w:t>(Х</w:t>
      </w:r>
      <w:r w:rsidRPr="00FD147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D147D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FD147D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FD147D">
        <w:rPr>
          <w:rFonts w:ascii="Times New Roman" w:hAnsi="Times New Roman" w:cs="Times New Roman"/>
          <w:sz w:val="24"/>
          <w:szCs w:val="24"/>
        </w:rPr>
        <w:t xml:space="preserve"> восьмого </w:t>
      </w:r>
      <w:proofErr w:type="spellStart"/>
      <w:r w:rsidRPr="00FD147D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FD147D">
        <w:rPr>
          <w:rFonts w:ascii="Times New Roman" w:hAnsi="Times New Roman" w:cs="Times New Roman"/>
          <w:sz w:val="24"/>
          <w:szCs w:val="24"/>
        </w:rPr>
        <w:t>)</w:t>
      </w:r>
    </w:p>
    <w:p w:rsidR="00A00088" w:rsidRPr="002B5299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0"/>
          <w:sz w:val="16"/>
          <w:szCs w:val="16"/>
          <w:lang w:val="uk-UA"/>
        </w:rPr>
      </w:pPr>
    </w:p>
    <w:p w:rsidR="00A00088" w:rsidRPr="002B5299" w:rsidRDefault="00A00088" w:rsidP="00101E83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1E737E" w:rsidRDefault="00101E83" w:rsidP="001E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27D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A27D29" w:rsidRPr="00496620">
        <w:rPr>
          <w:rFonts w:ascii="Times New Roman" w:hAnsi="Times New Roman" w:cs="Times New Roman"/>
          <w:b/>
          <w:sz w:val="28"/>
          <w:szCs w:val="28"/>
          <w:lang w:val="uk-UA"/>
        </w:rPr>
        <w:t>надання згоди на безоплатну передачу з</w:t>
      </w:r>
      <w:r w:rsidR="00496620">
        <w:rPr>
          <w:rFonts w:ascii="Times New Roman" w:hAnsi="Times New Roman" w:cs="Times New Roman"/>
          <w:b/>
          <w:sz w:val="28"/>
          <w:szCs w:val="28"/>
          <w:lang w:val="uk-UA"/>
        </w:rPr>
        <w:t>і спільної власності територіальних громад сіл, селищ, міст Білгород-Дністровського району Одеської області</w:t>
      </w:r>
      <w:r w:rsidR="00A27D29" w:rsidRPr="00496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державну власність іншого окремого індивідуально визначеного майна</w:t>
      </w:r>
      <w:r w:rsidR="001E73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особі</w:t>
      </w:r>
      <w:r w:rsidR="001E737E" w:rsidRPr="001E73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737E" w:rsidRPr="001E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Білгород-Дністровської районної</w:t>
      </w:r>
    </w:p>
    <w:p w:rsidR="00A27D29" w:rsidRPr="001E737E" w:rsidRDefault="001E737E" w:rsidP="001E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E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державної лікарні ветеринарної медицини</w:t>
      </w:r>
    </w:p>
    <w:p w:rsidR="00101E83" w:rsidRPr="00496620" w:rsidRDefault="00101E83" w:rsidP="002B5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1E83" w:rsidRPr="0065313D" w:rsidRDefault="00101E83" w:rsidP="00101E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43, 59, 60 Закону України 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постанови Кабінету Міністрів України від 21 вересня 1998 року № 1482 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клопотання </w:t>
      </w:r>
      <w:r w:rsidR="00AF3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A56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державної </w:t>
      </w:r>
      <w:r w:rsidR="00C74A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лікарні ветеринарної медицини</w:t>
      </w:r>
      <w:r w:rsidR="00AF3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13D" w:rsidRPr="006531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F3F9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82870">
        <w:rPr>
          <w:rFonts w:ascii="Times New Roman" w:hAnsi="Times New Roman" w:cs="Times New Roman"/>
          <w:sz w:val="28"/>
          <w:szCs w:val="28"/>
          <w:lang w:val="uk-UA"/>
        </w:rPr>
        <w:t xml:space="preserve">.03.2024 </w:t>
      </w:r>
      <w:r w:rsidR="00AF3F9A">
        <w:rPr>
          <w:rFonts w:ascii="Times New Roman" w:hAnsi="Times New Roman" w:cs="Times New Roman"/>
          <w:sz w:val="28"/>
          <w:szCs w:val="28"/>
          <w:lang w:val="uk-UA"/>
        </w:rPr>
        <w:t>року № 55</w:t>
      </w:r>
      <w:r w:rsidR="0065313D" w:rsidRPr="0065313D">
        <w:rPr>
          <w:rFonts w:ascii="Times New Roman" w:hAnsi="Times New Roman" w:cs="Times New Roman"/>
          <w:sz w:val="28"/>
          <w:szCs w:val="28"/>
          <w:lang w:val="uk-UA"/>
        </w:rPr>
        <w:t>, Білгород-Дністровська районна</w:t>
      </w:r>
      <w:r w:rsidR="0065313D" w:rsidRPr="0065313D">
        <w:rPr>
          <w:sz w:val="28"/>
          <w:szCs w:val="28"/>
          <w:lang w:val="uk-UA"/>
        </w:rPr>
        <w:t xml:space="preserve"> рада</w:t>
      </w:r>
    </w:p>
    <w:p w:rsidR="00101E83" w:rsidRPr="00D54841" w:rsidRDefault="00AC574D" w:rsidP="00101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01E83" w:rsidRPr="002B5299" w:rsidRDefault="00101E83" w:rsidP="00F40651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21D69" w:rsidRPr="00F40651" w:rsidRDefault="00321D69" w:rsidP="00F40651">
      <w:pPr>
        <w:pStyle w:val="a3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Надати згоду на безоплатну передачу в державну власність (відомство </w:t>
      </w:r>
      <w:r w:rsidR="0065313D" w:rsidRPr="00F40651">
        <w:rPr>
          <w:rFonts w:ascii="Times New Roman" w:hAnsi="Times New Roman" w:cs="Times New Roman"/>
          <w:sz w:val="28"/>
          <w:szCs w:val="28"/>
          <w:lang w:val="uk-UA"/>
        </w:rPr>
        <w:t xml:space="preserve">Головне управління </w:t>
      </w:r>
      <w:proofErr w:type="spellStart"/>
      <w:r w:rsidR="0065313D" w:rsidRPr="00F40651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65313D" w:rsidRPr="00F40651">
        <w:rPr>
          <w:rFonts w:ascii="Times New Roman" w:hAnsi="Times New Roman" w:cs="Times New Roman"/>
          <w:sz w:val="28"/>
          <w:szCs w:val="28"/>
          <w:lang w:val="uk-UA"/>
        </w:rPr>
        <w:t xml:space="preserve"> в Одеській області</w:t>
      </w:r>
      <w:r w:rsidR="00FA7EC1" w:rsidRPr="00F406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13D" w:rsidRPr="00F40651">
        <w:rPr>
          <w:rFonts w:ascii="Times New Roman" w:hAnsi="Times New Roman" w:cs="Times New Roman"/>
          <w:sz w:val="28"/>
          <w:szCs w:val="28"/>
          <w:lang w:val="uk-UA"/>
        </w:rPr>
        <w:t xml:space="preserve"> в особі</w:t>
      </w:r>
      <w:r w:rsidR="0065313D" w:rsidRPr="00F40651">
        <w:rPr>
          <w:sz w:val="28"/>
          <w:szCs w:val="28"/>
          <w:lang w:val="uk-UA"/>
        </w:rPr>
        <w:t xml:space="preserve"> </w:t>
      </w:r>
      <w:r w:rsidR="0065313D"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Білгород-Дністровської районної державної лікарні ветеринарної медицини</w:t>
      </w:r>
      <w:r w:rsidR="00EA14BF"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(код ЄДРПОУ 00702742)</w:t>
      </w:r>
      <w:r w:rsidR="0065313D"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ншого окремого індивідуально визначеного майна </w:t>
      </w:r>
      <w:r w:rsidRPr="00F40651">
        <w:rPr>
          <w:rFonts w:ascii="Times New Roman" w:hAnsi="Times New Roman" w:cs="Times New Roman"/>
          <w:sz w:val="28"/>
          <w:szCs w:val="28"/>
          <w:lang w:val="uk-UA"/>
        </w:rPr>
        <w:t>зі спільної власності територіальних громад сіл, селищ, міст Білгород-Дністровського району Одеської області</w:t>
      </w:r>
      <w:r w:rsidR="00E20EA3" w:rsidRPr="00F40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651">
        <w:rPr>
          <w:rFonts w:ascii="Times New Roman" w:hAnsi="Times New Roman" w:cs="Times New Roman"/>
          <w:sz w:val="28"/>
          <w:szCs w:val="28"/>
          <w:lang w:val="uk-UA"/>
        </w:rPr>
        <w:t>(додаток №1)</w:t>
      </w:r>
      <w:r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F7010" w:rsidRPr="00321D69" w:rsidRDefault="002F7010" w:rsidP="00F40651">
      <w:pPr>
        <w:spacing w:after="0" w:line="240" w:lineRule="auto"/>
        <w:ind w:left="142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F7010" w:rsidRPr="00F40651" w:rsidRDefault="00321D69" w:rsidP="00F40651">
      <w:pPr>
        <w:pStyle w:val="a3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Передачу іншого окремого індивідуально визначеного майна, зазначеного у пункті 1 даного рішення, оформити актом приймання – передачі відповідно до постанови Кабінету Міністрів України від 21 вересня 1998 року № 1482 «Про передачу об’єктів права державної та комунальної власності».</w:t>
      </w:r>
    </w:p>
    <w:p w:rsidR="002F7010" w:rsidRPr="002F7010" w:rsidRDefault="002F7010" w:rsidP="00F40651">
      <w:pPr>
        <w:spacing w:after="0" w:line="240" w:lineRule="auto"/>
        <w:ind w:left="142" w:hanging="21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21D69" w:rsidRPr="00F40651" w:rsidRDefault="00321D69" w:rsidP="00F40651">
      <w:pPr>
        <w:pStyle w:val="a3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</w:t>
      </w:r>
      <w:r w:rsidR="004B7BF8"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майнових відносин, житлово-комунального господарства, архітектури та містобудування</w:t>
      </w:r>
      <w:r w:rsidR="002B5299"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районної ради</w:t>
      </w:r>
      <w:r w:rsidRPr="00F4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B7BF8" w:rsidRDefault="004B7BF8" w:rsidP="0094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4B7BF8" w:rsidRDefault="004B7BF8" w:rsidP="0094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2F7010" w:rsidRDefault="002F7010" w:rsidP="0094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2F7010" w:rsidRDefault="002F7010" w:rsidP="0094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9476AB" w:rsidRDefault="00AC574D" w:rsidP="0094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08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районної ради                                                Олександр ЄРОШЕНКО</w:t>
      </w:r>
    </w:p>
    <w:p w:rsidR="002F7010" w:rsidRDefault="002F7010" w:rsidP="002F7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010" w:rsidRDefault="002F7010" w:rsidP="002F7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010" w:rsidRDefault="002F7010" w:rsidP="002F70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2F7010" w:rsidRDefault="002F7010" w:rsidP="002F70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№ 2</w:t>
      </w:r>
      <w:r w:rsidRPr="002F7010">
        <w:rPr>
          <w:rFonts w:ascii="Times New Roman" w:hAnsi="Times New Roman" w:cs="Times New Roman"/>
          <w:sz w:val="28"/>
          <w:szCs w:val="28"/>
          <w:lang w:eastAsia="uk-UA"/>
        </w:rPr>
        <w:t>90</w:t>
      </w:r>
      <w:r>
        <w:rPr>
          <w:rFonts w:ascii="Times New Roman" w:hAnsi="Times New Roman" w:cs="Times New Roman"/>
          <w:sz w:val="28"/>
          <w:szCs w:val="28"/>
          <w:lang w:eastAsia="uk-UA"/>
        </w:rPr>
        <w:t>-VІІІ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</w:p>
    <w:p w:rsidR="00F40651" w:rsidRDefault="00AF3F9A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0088" w:rsidRDefault="00AF3F9A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40651" w:rsidRDefault="00F40651" w:rsidP="002F701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2361993"/>
    </w:p>
    <w:p w:rsidR="00F40651" w:rsidRDefault="00F40651" w:rsidP="002F701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712" w:rsidRPr="00165712" w:rsidRDefault="00165712" w:rsidP="002F701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165712">
        <w:rPr>
          <w:rFonts w:ascii="Times New Roman" w:hAnsi="Times New Roman" w:cs="Times New Roman"/>
          <w:sz w:val="28"/>
          <w:szCs w:val="28"/>
          <w:lang w:val="uk-UA"/>
        </w:rPr>
        <w:t xml:space="preserve">Додаток № 1 </w:t>
      </w:r>
    </w:p>
    <w:p w:rsidR="00165712" w:rsidRPr="00AF3F9A" w:rsidRDefault="00165712" w:rsidP="002F701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F9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2F701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F3F9A">
        <w:rPr>
          <w:rFonts w:ascii="Times New Roman" w:hAnsi="Times New Roman" w:cs="Times New Roman"/>
          <w:sz w:val="28"/>
          <w:szCs w:val="28"/>
          <w:lang w:val="uk-UA"/>
        </w:rPr>
        <w:t xml:space="preserve"> сесії восьмого скликання </w:t>
      </w:r>
    </w:p>
    <w:p w:rsidR="00165712" w:rsidRPr="00165712" w:rsidRDefault="00165712" w:rsidP="002F701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712">
        <w:rPr>
          <w:rFonts w:ascii="Times New Roman" w:hAnsi="Times New Roman" w:cs="Times New Roman"/>
          <w:sz w:val="28"/>
          <w:szCs w:val="28"/>
        </w:rPr>
        <w:t>Білгород-Дністровської</w:t>
      </w:r>
      <w:proofErr w:type="spellEnd"/>
      <w:r w:rsidRPr="0016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165712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165712" w:rsidRPr="00165712" w:rsidRDefault="002F7010" w:rsidP="002F701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712" w:rsidRPr="00165712">
        <w:rPr>
          <w:rFonts w:ascii="Times New Roman" w:hAnsi="Times New Roman" w:cs="Times New Roman"/>
          <w:sz w:val="28"/>
          <w:szCs w:val="28"/>
        </w:rPr>
        <w:t xml:space="preserve">2024 року № </w:t>
      </w:r>
      <w:r w:rsidRPr="00E20EA3">
        <w:rPr>
          <w:rFonts w:ascii="Times New Roman" w:hAnsi="Times New Roman" w:cs="Times New Roman"/>
          <w:sz w:val="28"/>
          <w:szCs w:val="28"/>
        </w:rPr>
        <w:t>290</w:t>
      </w:r>
      <w:r w:rsidR="00165712" w:rsidRPr="00165712">
        <w:rPr>
          <w:rFonts w:ascii="Times New Roman" w:hAnsi="Times New Roman" w:cs="Times New Roman"/>
          <w:sz w:val="28"/>
          <w:szCs w:val="28"/>
        </w:rPr>
        <w:t>-VIІІ</w:t>
      </w:r>
    </w:p>
    <w:p w:rsidR="00165712" w:rsidRPr="00165712" w:rsidRDefault="00165712" w:rsidP="00165712">
      <w:pPr>
        <w:tabs>
          <w:tab w:val="left" w:pos="6042"/>
        </w:tabs>
        <w:rPr>
          <w:rFonts w:ascii="Times New Roman" w:hAnsi="Times New Roman" w:cs="Times New Roman"/>
          <w:b/>
          <w:sz w:val="28"/>
          <w:szCs w:val="28"/>
        </w:rPr>
      </w:pPr>
    </w:p>
    <w:p w:rsidR="00165712" w:rsidRPr="00165712" w:rsidRDefault="00165712" w:rsidP="00165712">
      <w:pPr>
        <w:tabs>
          <w:tab w:val="left" w:pos="60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12">
        <w:rPr>
          <w:rFonts w:ascii="Times New Roman" w:hAnsi="Times New Roman" w:cs="Times New Roman"/>
          <w:b/>
          <w:sz w:val="28"/>
          <w:szCs w:val="28"/>
        </w:rPr>
        <w:t>ПЕРЕЛІК</w:t>
      </w:r>
    </w:p>
    <w:bookmarkEnd w:id="0"/>
    <w:p w:rsidR="00165712" w:rsidRPr="00165712" w:rsidRDefault="00165712" w:rsidP="00165712">
      <w:pPr>
        <w:tabs>
          <w:tab w:val="left" w:pos="60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іншого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окремого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індивідуально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визначеного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майна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спільної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територіальних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громад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сіл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, селищ,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міст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Білгород-Дністровського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якого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надано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згоду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безоплатну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передачу </w:t>
      </w:r>
    </w:p>
    <w:p w:rsidR="00165712" w:rsidRPr="002F7010" w:rsidRDefault="00165712" w:rsidP="002F7010">
      <w:pPr>
        <w:tabs>
          <w:tab w:val="left" w:pos="60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571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державну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712">
        <w:rPr>
          <w:rFonts w:ascii="Times New Roman" w:hAnsi="Times New Roman" w:cs="Times New Roman"/>
          <w:b/>
          <w:sz w:val="28"/>
          <w:szCs w:val="28"/>
        </w:rPr>
        <w:t>власність</w:t>
      </w:r>
      <w:proofErr w:type="spellEnd"/>
      <w:r w:rsidRPr="00165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71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65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відомство </w:t>
      </w:r>
      <w:r w:rsidR="002F70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Головне управління </w:t>
      </w:r>
      <w:proofErr w:type="spellStart"/>
      <w:r w:rsidRPr="0016571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Держпродспоживслужби</w:t>
      </w:r>
      <w:proofErr w:type="spellEnd"/>
      <w:r w:rsidRPr="001657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Одеській області) в особі</w:t>
      </w:r>
      <w:r w:rsidRPr="00165712">
        <w:rPr>
          <w:b/>
          <w:bCs/>
          <w:sz w:val="28"/>
          <w:szCs w:val="28"/>
          <w:lang w:val="uk-UA"/>
        </w:rPr>
        <w:t xml:space="preserve"> </w:t>
      </w:r>
      <w:r w:rsidRPr="00165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2F7010" w:rsidRPr="002F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165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Білгород-Дністровської районної державної лікарні </w:t>
      </w:r>
    </w:p>
    <w:p w:rsidR="0065313D" w:rsidRPr="00165712" w:rsidRDefault="00165712" w:rsidP="00165712">
      <w:pPr>
        <w:tabs>
          <w:tab w:val="left" w:pos="60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65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ветеринарної медицини </w:t>
      </w:r>
    </w:p>
    <w:p w:rsidR="0065313D" w:rsidRDefault="0065313D" w:rsidP="00AC5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Default="00AC574D" w:rsidP="00AC5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866"/>
        <w:gridCol w:w="1329"/>
        <w:gridCol w:w="1609"/>
        <w:gridCol w:w="1837"/>
        <w:gridCol w:w="1282"/>
      </w:tblGrid>
      <w:tr w:rsidR="0065313D" w:rsidRPr="0065313D" w:rsidTr="002939F8">
        <w:trPr>
          <w:jc w:val="center"/>
        </w:trPr>
        <w:tc>
          <w:tcPr>
            <w:tcW w:w="664" w:type="dxa"/>
            <w:shd w:val="clear" w:color="auto" w:fill="auto"/>
          </w:tcPr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008" w:type="dxa"/>
            <w:shd w:val="clear" w:color="auto" w:fill="auto"/>
          </w:tcPr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</w:p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400" w:type="dxa"/>
            <w:shd w:val="clear" w:color="auto" w:fill="auto"/>
          </w:tcPr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Інвентарний</w:t>
            </w:r>
            <w:proofErr w:type="spellEnd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1857" w:type="dxa"/>
            <w:shd w:val="clear" w:color="auto" w:fill="auto"/>
          </w:tcPr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Первісна</w:t>
            </w:r>
            <w:proofErr w:type="spellEnd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переоцінена</w:t>
            </w:r>
            <w:proofErr w:type="spellEnd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вартість</w:t>
            </w:r>
            <w:proofErr w:type="spellEnd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Знос</w:t>
            </w:r>
            <w:proofErr w:type="spellEnd"/>
          </w:p>
          <w:p w:rsidR="0065313D" w:rsidRPr="0065313D" w:rsidRDefault="0065313D" w:rsidP="006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грн</w:t>
            </w:r>
            <w:proofErr w:type="spellEnd"/>
            <w:r w:rsidRPr="0065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5313D" w:rsidRPr="0065313D" w:rsidTr="002939F8">
        <w:trPr>
          <w:jc w:val="center"/>
        </w:trPr>
        <w:tc>
          <w:tcPr>
            <w:tcW w:w="664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8" w:type="dxa"/>
            <w:shd w:val="clear" w:color="auto" w:fill="auto"/>
          </w:tcPr>
          <w:p w:rsidR="0065313D" w:rsidRPr="0065313D" w:rsidRDefault="0065313D" w:rsidP="0029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Бензиновий</w:t>
            </w:r>
            <w:proofErr w:type="spellEnd"/>
            <w:r w:rsidRPr="00653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оприскувач</w:t>
            </w:r>
            <w:proofErr w:type="spellEnd"/>
          </w:p>
        </w:tc>
        <w:tc>
          <w:tcPr>
            <w:tcW w:w="1333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104801122</w:t>
            </w:r>
          </w:p>
        </w:tc>
        <w:tc>
          <w:tcPr>
            <w:tcW w:w="1857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  <w:tc>
          <w:tcPr>
            <w:tcW w:w="1304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2100,00</w:t>
            </w:r>
          </w:p>
        </w:tc>
      </w:tr>
      <w:tr w:rsidR="0065313D" w:rsidRPr="0065313D" w:rsidTr="002939F8">
        <w:trPr>
          <w:jc w:val="center"/>
        </w:trPr>
        <w:tc>
          <w:tcPr>
            <w:tcW w:w="664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8" w:type="dxa"/>
            <w:shd w:val="clear" w:color="auto" w:fill="auto"/>
          </w:tcPr>
          <w:p w:rsidR="0065313D" w:rsidRPr="0065313D" w:rsidRDefault="0065313D" w:rsidP="0029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Бензиновий</w:t>
            </w:r>
            <w:proofErr w:type="spellEnd"/>
            <w:r w:rsidRPr="00653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оприскувач</w:t>
            </w:r>
            <w:proofErr w:type="spellEnd"/>
          </w:p>
        </w:tc>
        <w:tc>
          <w:tcPr>
            <w:tcW w:w="1333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104801123</w:t>
            </w:r>
          </w:p>
        </w:tc>
        <w:tc>
          <w:tcPr>
            <w:tcW w:w="1857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  <w:tc>
          <w:tcPr>
            <w:tcW w:w="1304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2100,00</w:t>
            </w:r>
          </w:p>
        </w:tc>
      </w:tr>
      <w:tr w:rsidR="0065313D" w:rsidRPr="0065313D" w:rsidTr="002939F8">
        <w:trPr>
          <w:jc w:val="center"/>
        </w:trPr>
        <w:tc>
          <w:tcPr>
            <w:tcW w:w="664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auto"/>
          </w:tcPr>
          <w:p w:rsidR="0065313D" w:rsidRPr="0065313D" w:rsidRDefault="0065313D" w:rsidP="002939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33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14000,00</w:t>
            </w:r>
          </w:p>
        </w:tc>
        <w:tc>
          <w:tcPr>
            <w:tcW w:w="1304" w:type="dxa"/>
            <w:shd w:val="clear" w:color="auto" w:fill="auto"/>
          </w:tcPr>
          <w:p w:rsidR="0065313D" w:rsidRPr="0065313D" w:rsidRDefault="0065313D" w:rsidP="002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D">
              <w:rPr>
                <w:rFonts w:ascii="Times New Roman" w:hAnsi="Times New Roman" w:cs="Times New Roman"/>
                <w:sz w:val="28"/>
                <w:szCs w:val="28"/>
              </w:rPr>
              <w:t>4200,00</w:t>
            </w:r>
          </w:p>
        </w:tc>
      </w:tr>
    </w:tbl>
    <w:p w:rsidR="00AC574D" w:rsidRDefault="00AC574D" w:rsidP="00AC5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Pr="00AC574D" w:rsidRDefault="00AC574D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E83" w:rsidRPr="00101E83" w:rsidRDefault="00101E83" w:rsidP="00101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1E83" w:rsidRPr="00101E83" w:rsidSect="002F701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326"/>
    <w:multiLevelType w:val="hybridMultilevel"/>
    <w:tmpl w:val="A71200F4"/>
    <w:lvl w:ilvl="0" w:tplc="456A68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FA84528"/>
    <w:multiLevelType w:val="hybridMultilevel"/>
    <w:tmpl w:val="AB0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6599"/>
    <w:multiLevelType w:val="multilevel"/>
    <w:tmpl w:val="C268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E83"/>
    <w:rsid w:val="00101E83"/>
    <w:rsid w:val="00165712"/>
    <w:rsid w:val="001E737E"/>
    <w:rsid w:val="002B5299"/>
    <w:rsid w:val="002F7010"/>
    <w:rsid w:val="00321D69"/>
    <w:rsid w:val="00396189"/>
    <w:rsid w:val="00496620"/>
    <w:rsid w:val="004B7BF8"/>
    <w:rsid w:val="0057618C"/>
    <w:rsid w:val="00617E3A"/>
    <w:rsid w:val="0065313D"/>
    <w:rsid w:val="0076516A"/>
    <w:rsid w:val="00782870"/>
    <w:rsid w:val="007971F2"/>
    <w:rsid w:val="007D4F4F"/>
    <w:rsid w:val="00834758"/>
    <w:rsid w:val="009476AB"/>
    <w:rsid w:val="00A00088"/>
    <w:rsid w:val="00A27D29"/>
    <w:rsid w:val="00AC574D"/>
    <w:rsid w:val="00AF3F9A"/>
    <w:rsid w:val="00C74A56"/>
    <w:rsid w:val="00D54841"/>
    <w:rsid w:val="00E20EA3"/>
    <w:rsid w:val="00EA14BF"/>
    <w:rsid w:val="00F40651"/>
    <w:rsid w:val="00FA7EC1"/>
    <w:rsid w:val="00FD147D"/>
    <w:rsid w:val="00FD50F4"/>
    <w:rsid w:val="00FD6D37"/>
    <w:rsid w:val="00FE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21639-2C1C-4546-8ACF-2DCAA753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C5"/>
  </w:style>
  <w:style w:type="paragraph" w:styleId="1">
    <w:name w:val="heading 1"/>
    <w:basedOn w:val="a"/>
    <w:next w:val="a"/>
    <w:link w:val="10"/>
    <w:qFormat/>
    <w:rsid w:val="00A0008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A000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83"/>
    <w:pPr>
      <w:ind w:left="720"/>
      <w:contextualSpacing/>
    </w:pPr>
  </w:style>
  <w:style w:type="table" w:styleId="a4">
    <w:name w:val="Table Grid"/>
    <w:basedOn w:val="a1"/>
    <w:uiPriority w:val="39"/>
    <w:rsid w:val="00AC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00088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A00088"/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D2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27D29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sergey</cp:lastModifiedBy>
  <cp:revision>22</cp:revision>
  <cp:lastPrinted>2024-05-21T06:08:00Z</cp:lastPrinted>
  <dcterms:created xsi:type="dcterms:W3CDTF">2024-03-19T13:34:00Z</dcterms:created>
  <dcterms:modified xsi:type="dcterms:W3CDTF">2024-05-21T06:09:00Z</dcterms:modified>
</cp:coreProperties>
</file>