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88" w:rsidRPr="006A58F9" w:rsidRDefault="00A00088" w:rsidP="00A00088">
      <w:pPr>
        <w:rPr>
          <w:b/>
          <w:bCs/>
          <w:color w:val="000000"/>
          <w:spacing w:val="30"/>
          <w:lang w:val="uk-UA"/>
        </w:rPr>
      </w:pPr>
      <w:r>
        <w:rPr>
          <w:b/>
          <w:bCs/>
          <w:color w:val="000000"/>
          <w:spacing w:val="30"/>
          <w:lang w:val="uk-UA"/>
        </w:rPr>
        <w:t xml:space="preserve">                                                     </w:t>
      </w:r>
      <w:r>
        <w:rPr>
          <w:noProof/>
          <w:color w:val="000000"/>
          <w:lang w:eastAsia="ru-RU"/>
        </w:rPr>
        <w:drawing>
          <wp:inline distT="0" distB="0" distL="0" distR="0" wp14:anchorId="75BC8832" wp14:editId="5CC1D3DC">
            <wp:extent cx="41910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pacing w:val="30"/>
          <w:lang w:val="uk-UA"/>
        </w:rPr>
        <w:t xml:space="preserve">                                    </w:t>
      </w:r>
    </w:p>
    <w:p w:rsidR="00A00088" w:rsidRPr="00A00088" w:rsidRDefault="00A00088" w:rsidP="00A00088">
      <w:pPr>
        <w:pStyle w:val="1"/>
        <w:spacing w:before="0"/>
        <w:jc w:val="center"/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>Україна</w:t>
      </w:r>
    </w:p>
    <w:p w:rsidR="00A00088" w:rsidRP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ОДЕСЬКА ОБЛАСТЬ</w:t>
      </w: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БІЛГОРОД-ДНІСТРОВСЬКА РАЙОННА </w:t>
      </w: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Р</w:t>
      </w: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АДА</w:t>
      </w:r>
    </w:p>
    <w:p w:rsidR="00A00088" w:rsidRPr="006739C4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16"/>
          <w:szCs w:val="16"/>
        </w:rPr>
      </w:pP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 Я</w:t>
      </w:r>
    </w:p>
    <w:p w:rsidR="005E52D3" w:rsidRPr="005E52D3" w:rsidRDefault="005E52D3" w:rsidP="005E52D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E52D3">
        <w:rPr>
          <w:rFonts w:ascii="Times New Roman" w:hAnsi="Times New Roman" w:cs="Times New Roman"/>
          <w:sz w:val="24"/>
          <w:szCs w:val="24"/>
        </w:rPr>
        <w:t>(Х</w:t>
      </w:r>
      <w:r w:rsidRPr="005E52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52D3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5E52D3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5E52D3">
        <w:rPr>
          <w:rFonts w:ascii="Times New Roman" w:hAnsi="Times New Roman" w:cs="Times New Roman"/>
          <w:sz w:val="24"/>
          <w:szCs w:val="24"/>
        </w:rPr>
        <w:t xml:space="preserve"> восьмого </w:t>
      </w:r>
      <w:proofErr w:type="spellStart"/>
      <w:r w:rsidRPr="005E52D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5E52D3">
        <w:rPr>
          <w:rFonts w:ascii="Times New Roman" w:hAnsi="Times New Roman" w:cs="Times New Roman"/>
          <w:sz w:val="24"/>
          <w:szCs w:val="24"/>
        </w:rPr>
        <w:t>)</w:t>
      </w:r>
    </w:p>
    <w:p w:rsidR="00A00088" w:rsidRDefault="007E1C39" w:rsidP="00101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  <w:r w:rsidR="005464AF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  <w:r w:rsidR="00D950E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101E83" w:rsidRPr="00D54841" w:rsidRDefault="00101E83" w:rsidP="00101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48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0469E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зміну найменування</w:t>
      </w:r>
    </w:p>
    <w:p w:rsidR="00101E83" w:rsidRDefault="00101E83" w:rsidP="00101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частиною другою статті 43 Закону України «Про місцеве самоврядування в Україні», </w:t>
      </w:r>
      <w:r w:rsidR="000469E5">
        <w:rPr>
          <w:rFonts w:ascii="Times New Roman" w:hAnsi="Times New Roman" w:cs="Times New Roman"/>
          <w:sz w:val="28"/>
          <w:szCs w:val="28"/>
          <w:lang w:val="uk-UA"/>
        </w:rPr>
        <w:t>враховуючи розпорядження Кабінету Міністрів України «Про визначення адміністративних центрів та затвердження територій територіальних громад Одеської області» №720-р від 12 червня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69E5">
        <w:rPr>
          <w:rFonts w:ascii="Times New Roman" w:hAnsi="Times New Roman" w:cs="Times New Roman"/>
          <w:sz w:val="28"/>
          <w:szCs w:val="28"/>
          <w:lang w:val="uk-UA"/>
        </w:rPr>
        <w:t xml:space="preserve"> постанову Верховної Ради України «Про утворення та ліквідацію районів» №807-</w:t>
      </w:r>
      <w:r w:rsidR="000469E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469E5">
        <w:rPr>
          <w:rFonts w:ascii="Times New Roman" w:hAnsi="Times New Roman" w:cs="Times New Roman"/>
          <w:sz w:val="28"/>
          <w:szCs w:val="28"/>
          <w:lang w:val="uk-UA"/>
        </w:rPr>
        <w:t xml:space="preserve"> від 17 липня 2020 року, </w:t>
      </w:r>
      <w:r w:rsidR="004E67D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469E5">
        <w:rPr>
          <w:rFonts w:ascii="Times New Roman" w:hAnsi="Times New Roman" w:cs="Times New Roman"/>
          <w:sz w:val="28"/>
          <w:szCs w:val="28"/>
          <w:lang w:val="uk-UA"/>
        </w:rPr>
        <w:t>статтею 17 Закону України «Про державну реєстрацію юридичних осіб, фізичних осіб-підприємців та громадських формувань» №755-</w:t>
      </w:r>
      <w:r w:rsidR="000469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469E5">
        <w:rPr>
          <w:rFonts w:ascii="Times New Roman" w:hAnsi="Times New Roman" w:cs="Times New Roman"/>
          <w:sz w:val="28"/>
          <w:szCs w:val="28"/>
          <w:lang w:val="uk-UA"/>
        </w:rPr>
        <w:t xml:space="preserve"> від 15 травня 2003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7D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Білгород-Дністровська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районна рада</w:t>
      </w:r>
    </w:p>
    <w:p w:rsidR="00101E83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Pr="00D54841" w:rsidRDefault="00FD50F4" w:rsidP="00101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C574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01E83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9E5" w:rsidRPr="006739C4" w:rsidRDefault="000469E5" w:rsidP="00101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Змінити найменування Білгород-Дністровська районна рада на Білгород-Дністровська районна рада Одеської області (код ЄДРПОУ 21017996)</w:t>
      </w:r>
      <w:r w:rsidR="008464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9C4" w:rsidRDefault="006739C4" w:rsidP="00673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44C" w:rsidRPr="006739C4" w:rsidRDefault="0084644C" w:rsidP="00101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відділів Білгород-Дністровської районної ради</w:t>
      </w:r>
      <w:r w:rsidR="004E67D4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комунальних підприємств, установ, організацій, закладів привести назви у правовстановлюючих документах у відповідність до пункту 1 цього рішення.</w:t>
      </w:r>
    </w:p>
    <w:p w:rsidR="006739C4" w:rsidRPr="006739C4" w:rsidRDefault="006739C4" w:rsidP="0067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44C" w:rsidRDefault="0084644C" w:rsidP="00101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нормативні та ненормативні документи, рішення, в яких міститься на</w:t>
      </w:r>
      <w:r w:rsidR="004E67D4">
        <w:rPr>
          <w:rFonts w:ascii="Times New Roman" w:hAnsi="Times New Roman" w:cs="Times New Roman"/>
          <w:sz w:val="28"/>
          <w:szCs w:val="28"/>
          <w:lang w:val="uk-UA"/>
        </w:rPr>
        <w:t>йменування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Білгород-Дністровська районна рада залишаються чинними.</w:t>
      </w:r>
    </w:p>
    <w:p w:rsidR="00AC574D" w:rsidRDefault="00AC574D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555" w:rsidRDefault="00D25555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Pr="00A00088" w:rsidRDefault="00AC574D" w:rsidP="00D2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0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районної ради                               </w:t>
      </w:r>
      <w:r w:rsidR="00AE58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A000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Олександр ЄРОШЕНКО</w:t>
      </w:r>
    </w:p>
    <w:p w:rsidR="00AC574D" w:rsidRDefault="00AC574D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555" w:rsidRDefault="00D25555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9C4" w:rsidRPr="006739C4" w:rsidRDefault="006739C4" w:rsidP="00E5474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uk-UA"/>
        </w:rPr>
      </w:pPr>
      <w:r w:rsidRPr="006739C4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6739C4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6739C4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6739C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AC574D" w:rsidRPr="006739C4" w:rsidRDefault="006739C4" w:rsidP="00E54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9C4">
        <w:rPr>
          <w:rFonts w:ascii="Times New Roman" w:hAnsi="Times New Roman" w:cs="Times New Roman"/>
          <w:sz w:val="28"/>
          <w:szCs w:val="28"/>
          <w:lang w:eastAsia="uk-UA"/>
        </w:rPr>
        <w:t>№ 27</w:t>
      </w:r>
      <w:r w:rsidR="00E54747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6739C4">
        <w:rPr>
          <w:rFonts w:ascii="Times New Roman" w:hAnsi="Times New Roman" w:cs="Times New Roman"/>
          <w:sz w:val="28"/>
          <w:szCs w:val="28"/>
          <w:lang w:eastAsia="uk-UA"/>
        </w:rPr>
        <w:t>-VІІІ</w:t>
      </w:r>
      <w:r w:rsidRPr="006739C4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6739C4">
        <w:rPr>
          <w:rFonts w:ascii="Times New Roman" w:hAnsi="Times New Roman" w:cs="Times New Roman"/>
          <w:sz w:val="28"/>
          <w:szCs w:val="28"/>
          <w:lang w:eastAsia="uk-UA"/>
        </w:rPr>
        <w:tab/>
      </w:r>
    </w:p>
    <w:sectPr w:rsidR="00AC574D" w:rsidRPr="0067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528"/>
    <w:multiLevelType w:val="hybridMultilevel"/>
    <w:tmpl w:val="AB0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83"/>
    <w:rsid w:val="000076E6"/>
    <w:rsid w:val="000469E5"/>
    <w:rsid w:val="00101E83"/>
    <w:rsid w:val="00396189"/>
    <w:rsid w:val="004B5320"/>
    <w:rsid w:val="004E67D4"/>
    <w:rsid w:val="005464AF"/>
    <w:rsid w:val="0057618C"/>
    <w:rsid w:val="005D271D"/>
    <w:rsid w:val="005E52D3"/>
    <w:rsid w:val="006739C4"/>
    <w:rsid w:val="006A58F9"/>
    <w:rsid w:val="007756B4"/>
    <w:rsid w:val="007E1C39"/>
    <w:rsid w:val="0084644C"/>
    <w:rsid w:val="008C072F"/>
    <w:rsid w:val="00A00088"/>
    <w:rsid w:val="00AC574D"/>
    <w:rsid w:val="00AE582D"/>
    <w:rsid w:val="00D25555"/>
    <w:rsid w:val="00D54841"/>
    <w:rsid w:val="00D950E7"/>
    <w:rsid w:val="00E54747"/>
    <w:rsid w:val="00E6556C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71BE-C3B9-4135-84F4-18B4C33D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08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A000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83"/>
    <w:pPr>
      <w:ind w:left="720"/>
      <w:contextualSpacing/>
    </w:pPr>
  </w:style>
  <w:style w:type="table" w:styleId="a4">
    <w:name w:val="Table Grid"/>
    <w:basedOn w:val="a1"/>
    <w:uiPriority w:val="39"/>
    <w:rsid w:val="00AC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00088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A00088"/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sergey</cp:lastModifiedBy>
  <cp:revision>19</cp:revision>
  <cp:lastPrinted>2024-05-21T05:41:00Z</cp:lastPrinted>
  <dcterms:created xsi:type="dcterms:W3CDTF">2024-02-27T14:18:00Z</dcterms:created>
  <dcterms:modified xsi:type="dcterms:W3CDTF">2024-05-21T05:41:00Z</dcterms:modified>
</cp:coreProperties>
</file>