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88" w:rsidRPr="00A00088" w:rsidRDefault="00A00088" w:rsidP="00A00088">
      <w:pPr>
        <w:rPr>
          <w:b/>
          <w:bCs/>
          <w:color w:val="000000"/>
          <w:spacing w:val="30"/>
          <w:lang w:val="uk-UA"/>
        </w:rPr>
      </w:pPr>
      <w:r>
        <w:rPr>
          <w:b/>
          <w:bCs/>
          <w:color w:val="000000"/>
          <w:spacing w:val="30"/>
          <w:lang w:val="uk-UA"/>
        </w:rPr>
        <w:t xml:space="preserve">                                                     </w:t>
      </w:r>
      <w:r>
        <w:rPr>
          <w:noProof/>
          <w:color w:val="000000"/>
          <w:lang w:eastAsia="ru-RU"/>
        </w:rPr>
        <w:drawing>
          <wp:inline distT="0" distB="0" distL="0" distR="0" wp14:anchorId="75BC8832" wp14:editId="5CC1D3DC">
            <wp:extent cx="41910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pacing w:val="30"/>
          <w:lang w:val="uk-UA"/>
        </w:rPr>
        <w:t xml:space="preserve">                                    </w:t>
      </w:r>
    </w:p>
    <w:p w:rsidR="00A00088" w:rsidRPr="00A00088" w:rsidRDefault="00A00088" w:rsidP="00A00088">
      <w:pPr>
        <w:pStyle w:val="1"/>
        <w:spacing w:before="0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Україна</w:t>
      </w:r>
    </w:p>
    <w:p w:rsidR="00A00088" w:rsidRP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ОДЕСЬКА ОБЛАСТЬ</w:t>
      </w: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БІЛГОРОД-ДНІСТРОВСЬКА РАЙОННА </w:t>
      </w: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Р</w:t>
      </w: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АДА</w:t>
      </w: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Я</w:t>
      </w:r>
    </w:p>
    <w:p w:rsidR="00EA16CB" w:rsidRPr="00EA16CB" w:rsidRDefault="00EA16CB" w:rsidP="00EA16C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A16CB">
        <w:rPr>
          <w:rFonts w:ascii="Times New Roman" w:hAnsi="Times New Roman" w:cs="Times New Roman"/>
          <w:sz w:val="24"/>
          <w:szCs w:val="24"/>
        </w:rPr>
        <w:t>(Х</w:t>
      </w:r>
      <w:r w:rsidRPr="00EA16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A16C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A16CB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EA16CB">
        <w:rPr>
          <w:rFonts w:ascii="Times New Roman" w:hAnsi="Times New Roman" w:cs="Times New Roman"/>
          <w:sz w:val="24"/>
          <w:szCs w:val="24"/>
        </w:rPr>
        <w:t xml:space="preserve"> восьмого </w:t>
      </w:r>
      <w:proofErr w:type="spellStart"/>
      <w:r w:rsidRPr="00EA16CB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EA16CB">
        <w:rPr>
          <w:rFonts w:ascii="Times New Roman" w:hAnsi="Times New Roman" w:cs="Times New Roman"/>
          <w:sz w:val="24"/>
          <w:szCs w:val="24"/>
        </w:rPr>
        <w:t>)</w:t>
      </w:r>
    </w:p>
    <w:p w:rsidR="00EA16CB" w:rsidRDefault="00EA16CB" w:rsidP="00101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1E83" w:rsidRPr="00D54841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48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списку присяжних </w:t>
      </w:r>
    </w:p>
    <w:p w:rsidR="00101E83" w:rsidRPr="00D54841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548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Саратського</w:t>
      </w:r>
      <w:proofErr w:type="spellEnd"/>
      <w:r w:rsidRPr="00D548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районного суду Одеської області</w:t>
      </w:r>
    </w:p>
    <w:p w:rsidR="00101E83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частиною другою статті 43 Закону України «Про місцеве самоврядування в Україні», відповідно до статей 64 та 65 Закону України «Про судоустрій і статус суддів», 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подання Територіального управління Державної судової адміністрації України в Одеській області від 0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2023 року №2-688/23 щодо забезпечення належних умов для здійснення судочинства, 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особами згоди бути присяжними,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 Білгород-Дністровська районна рада Одеської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E83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Pr="00D54841" w:rsidRDefault="00FD50F4" w:rsidP="00101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C574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01E83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Default="00101E83" w:rsidP="00A17D2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</w:t>
      </w:r>
      <w:r w:rsidR="00D54841">
        <w:rPr>
          <w:rFonts w:ascii="Times New Roman" w:hAnsi="Times New Roman" w:cs="Times New Roman"/>
          <w:sz w:val="28"/>
          <w:szCs w:val="28"/>
          <w:lang w:val="uk-UA"/>
        </w:rPr>
        <w:t xml:space="preserve">присяжних </w:t>
      </w:r>
      <w:proofErr w:type="spellStart"/>
      <w:r w:rsidR="00D54841">
        <w:rPr>
          <w:rFonts w:ascii="Times New Roman" w:hAnsi="Times New Roman" w:cs="Times New Roman"/>
          <w:sz w:val="28"/>
          <w:szCs w:val="28"/>
          <w:lang w:val="uk-UA"/>
        </w:rPr>
        <w:t>Саратського</w:t>
      </w:r>
      <w:proofErr w:type="spellEnd"/>
      <w:r w:rsidR="00D54841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Одеської області строком на три роки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№1)</w:t>
      </w:r>
      <w:r w:rsidR="00D548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111" w:rsidRPr="00302111" w:rsidRDefault="00302111" w:rsidP="00A17D2D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54841" w:rsidRDefault="00FD50F4" w:rsidP="00A17D2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десятиденний термін надіслати копію цього рішення з додатком до Територіального управління Державної судової адміністрації України в Одеській області та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Саратського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Одеської області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111" w:rsidRPr="00302111" w:rsidRDefault="00302111" w:rsidP="00A17D2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50F4" w:rsidRDefault="00FD50F4" w:rsidP="00A17D2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</w:t>
      </w:r>
      <w:r w:rsidR="00A00088">
        <w:rPr>
          <w:rFonts w:ascii="Times New Roman" w:hAnsi="Times New Roman" w:cs="Times New Roman"/>
          <w:sz w:val="28"/>
          <w:szCs w:val="28"/>
          <w:lang w:val="uk-UA"/>
        </w:rPr>
        <w:t>з питань законності, регламенту, регуляторної політики.</w:t>
      </w:r>
    </w:p>
    <w:bookmarkEnd w:id="0"/>
    <w:p w:rsidR="00AC574D" w:rsidRDefault="00AC574D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Default="00AC574D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111" w:rsidRDefault="00302111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111" w:rsidRDefault="00302111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Pr="00A00088" w:rsidRDefault="00AC574D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0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районної ради                                                </w:t>
      </w:r>
      <w:r w:rsidR="003021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A000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 ЄРОШЕНКО</w:t>
      </w:r>
    </w:p>
    <w:p w:rsidR="009476AB" w:rsidRDefault="009476AB" w:rsidP="0094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6AB" w:rsidRDefault="009476AB" w:rsidP="0094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6AB" w:rsidRDefault="009476AB" w:rsidP="0094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6AB" w:rsidRDefault="009476AB" w:rsidP="0094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111" w:rsidRPr="00302111" w:rsidRDefault="00302111" w:rsidP="003021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02111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302111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302111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3021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302111" w:rsidRPr="00302111" w:rsidRDefault="00302111" w:rsidP="00302111">
      <w:pPr>
        <w:spacing w:after="0" w:line="240" w:lineRule="auto"/>
        <w:rPr>
          <w:rFonts w:ascii="Times New Roman" w:hAnsi="Times New Roman" w:cs="Times New Roman"/>
          <w:lang w:val="uk-UA" w:eastAsia="ru-RU"/>
        </w:rPr>
      </w:pPr>
      <w:r w:rsidRPr="00302111">
        <w:rPr>
          <w:rFonts w:ascii="Times New Roman" w:hAnsi="Times New Roman" w:cs="Times New Roman"/>
          <w:sz w:val="28"/>
          <w:szCs w:val="28"/>
          <w:lang w:eastAsia="uk-UA"/>
        </w:rPr>
        <w:t>№ 30</w:t>
      </w:r>
      <w:r w:rsidRPr="00302111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Pr="00302111">
        <w:rPr>
          <w:rFonts w:ascii="Times New Roman" w:hAnsi="Times New Roman" w:cs="Times New Roman"/>
          <w:sz w:val="28"/>
          <w:szCs w:val="28"/>
          <w:lang w:eastAsia="uk-UA"/>
        </w:rPr>
        <w:t>-VІІІ</w:t>
      </w:r>
    </w:p>
    <w:p w:rsidR="00A00088" w:rsidRDefault="00A00088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111" w:rsidRDefault="00302111" w:rsidP="00AC57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6D7" w:rsidRDefault="008066D7" w:rsidP="00AC57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Default="00302111" w:rsidP="00AC57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AC574D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</w:p>
    <w:p w:rsidR="00AC574D" w:rsidRDefault="00302111" w:rsidP="00AC57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C574D">
        <w:rPr>
          <w:rFonts w:ascii="Times New Roman" w:hAnsi="Times New Roman" w:cs="Times New Roman"/>
          <w:sz w:val="28"/>
          <w:szCs w:val="28"/>
          <w:lang w:val="uk-UA"/>
        </w:rPr>
        <w:t xml:space="preserve">о рішення районної ради </w:t>
      </w:r>
    </w:p>
    <w:p w:rsidR="00AC574D" w:rsidRDefault="00AC574D" w:rsidP="00AC57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02111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02111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:rsidR="00302111" w:rsidRPr="00302111" w:rsidRDefault="00302111" w:rsidP="00302111">
      <w:pPr>
        <w:spacing w:after="0" w:line="240" w:lineRule="auto"/>
        <w:ind w:left="4679" w:firstLine="708"/>
        <w:rPr>
          <w:rFonts w:ascii="Times New Roman" w:hAnsi="Times New Roman" w:cs="Times New Roman"/>
          <w:lang w:val="uk-UA" w:eastAsia="ru-RU"/>
        </w:rPr>
      </w:pPr>
      <w:r w:rsidRPr="00302111">
        <w:rPr>
          <w:rFonts w:ascii="Times New Roman" w:hAnsi="Times New Roman" w:cs="Times New Roman"/>
          <w:sz w:val="28"/>
          <w:szCs w:val="28"/>
          <w:lang w:eastAsia="uk-UA"/>
        </w:rPr>
        <w:t>№ 30</w:t>
      </w:r>
      <w:r w:rsidRPr="00302111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Pr="00302111">
        <w:rPr>
          <w:rFonts w:ascii="Times New Roman" w:hAnsi="Times New Roman" w:cs="Times New Roman"/>
          <w:sz w:val="28"/>
          <w:szCs w:val="28"/>
          <w:lang w:eastAsia="uk-UA"/>
        </w:rPr>
        <w:t>-VІІІ</w:t>
      </w:r>
    </w:p>
    <w:p w:rsidR="00AC574D" w:rsidRDefault="00AC574D" w:rsidP="00AC57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Default="00AC574D" w:rsidP="00AC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Default="00AC574D" w:rsidP="00AC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Default="00AC574D" w:rsidP="00AC5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AC574D" w:rsidRDefault="00AC574D" w:rsidP="00AC5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присяжних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Саратського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Одеської області</w:t>
      </w:r>
    </w:p>
    <w:p w:rsidR="00AC574D" w:rsidRDefault="00AC574D" w:rsidP="00AC5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29"/>
      </w:tblGrid>
      <w:tr w:rsidR="00AC574D" w:rsidTr="00AC574D">
        <w:tc>
          <w:tcPr>
            <w:tcW w:w="704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2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</w:tr>
      <w:tr w:rsidR="00AC574D" w:rsidTr="00AC574D">
        <w:tc>
          <w:tcPr>
            <w:tcW w:w="704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</w:tcPr>
          <w:p w:rsidR="00AC574D" w:rsidRDefault="00AC574D" w:rsidP="00AC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БАЗАРОВ Олександр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Сабурбайович</w:t>
            </w:r>
            <w:proofErr w:type="spellEnd"/>
          </w:p>
          <w:p w:rsidR="00AC574D" w:rsidRDefault="00AC574D" w:rsidP="00AC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 липня 1971 року</w:t>
            </w:r>
          </w:p>
        </w:tc>
      </w:tr>
      <w:tr w:rsidR="00AC574D" w:rsidTr="00AC574D">
        <w:tc>
          <w:tcPr>
            <w:tcW w:w="704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</w:tcPr>
          <w:p w:rsidR="00AC574D" w:rsidRDefault="00AC574D" w:rsidP="00AC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БЄЛОУС Оксана Іванівна</w:t>
            </w:r>
          </w:p>
          <w:p w:rsidR="00AC574D" w:rsidRDefault="00AC574D" w:rsidP="00AC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 вересня 1979 року</w:t>
            </w:r>
          </w:p>
        </w:tc>
      </w:tr>
      <w:tr w:rsidR="00AC574D" w:rsidTr="00AC574D">
        <w:tc>
          <w:tcPr>
            <w:tcW w:w="704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</w:tcPr>
          <w:p w:rsidR="00AC574D" w:rsidRDefault="00AC574D" w:rsidP="00AC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Алла Михайлівна</w:t>
            </w:r>
          </w:p>
          <w:p w:rsidR="00AC574D" w:rsidRDefault="00AC574D" w:rsidP="00AC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AC574D" w:rsidRDefault="00AC574D" w:rsidP="00AC5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серпня 1971 року</w:t>
            </w:r>
          </w:p>
        </w:tc>
      </w:tr>
    </w:tbl>
    <w:p w:rsidR="00AC574D" w:rsidRDefault="00AC574D" w:rsidP="00AC5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574D" w:rsidRPr="00AC574D" w:rsidRDefault="00AC574D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Pr="00101E83" w:rsidRDefault="00101E83" w:rsidP="00101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1E83" w:rsidRPr="0010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28"/>
    <w:multiLevelType w:val="hybridMultilevel"/>
    <w:tmpl w:val="AB0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3"/>
    <w:rsid w:val="00101E83"/>
    <w:rsid w:val="00302111"/>
    <w:rsid w:val="00396189"/>
    <w:rsid w:val="0057618C"/>
    <w:rsid w:val="007D4F4F"/>
    <w:rsid w:val="008066D7"/>
    <w:rsid w:val="009476AB"/>
    <w:rsid w:val="00A00088"/>
    <w:rsid w:val="00A17D2D"/>
    <w:rsid w:val="00AC574D"/>
    <w:rsid w:val="00B7604C"/>
    <w:rsid w:val="00D54841"/>
    <w:rsid w:val="00EA16CB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71BE-C3B9-4135-84F4-18B4C33D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08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A000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83"/>
    <w:pPr>
      <w:ind w:left="720"/>
      <w:contextualSpacing/>
    </w:pPr>
  </w:style>
  <w:style w:type="table" w:styleId="a4">
    <w:name w:val="Table Grid"/>
    <w:basedOn w:val="a1"/>
    <w:uiPriority w:val="39"/>
    <w:rsid w:val="00AC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0088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A00088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sergey</cp:lastModifiedBy>
  <cp:revision>14</cp:revision>
  <cp:lastPrinted>2024-05-21T07:09:00Z</cp:lastPrinted>
  <dcterms:created xsi:type="dcterms:W3CDTF">2024-02-07T09:21:00Z</dcterms:created>
  <dcterms:modified xsi:type="dcterms:W3CDTF">2024-05-21T07:09:00Z</dcterms:modified>
</cp:coreProperties>
</file>