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240" w:rsidRDefault="007A0240" w:rsidP="007A0240">
      <w:pPr>
        <w:spacing w:after="0" w:line="240" w:lineRule="auto"/>
        <w:jc w:val="center"/>
        <w:rPr>
          <w:color w:val="000000"/>
          <w:spacing w:val="30"/>
        </w:rPr>
      </w:pPr>
      <w:r w:rsidRPr="00E9521B">
        <w:rPr>
          <w:noProof/>
          <w:color w:val="000000"/>
          <w:lang w:eastAsia="ru-RU"/>
        </w:rPr>
        <w:drawing>
          <wp:inline distT="0" distB="0" distL="0" distR="0">
            <wp:extent cx="417195" cy="562610"/>
            <wp:effectExtent l="0" t="0" r="1905" b="889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0240" w:rsidRPr="007A0240" w:rsidRDefault="007A0240" w:rsidP="007A0240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pacing w:val="30"/>
        </w:rPr>
      </w:pPr>
      <w:r w:rsidRPr="007A0240">
        <w:rPr>
          <w:rFonts w:ascii="Times New Roman" w:hAnsi="Times New Roman"/>
          <w:color w:val="000000"/>
          <w:spacing w:val="30"/>
        </w:rPr>
        <w:t>ПРОЕКТ</w:t>
      </w:r>
    </w:p>
    <w:p w:rsidR="007A0240" w:rsidRPr="007A0240" w:rsidRDefault="007A0240" w:rsidP="007A0240">
      <w:pPr>
        <w:pStyle w:val="1"/>
        <w:jc w:val="center"/>
        <w:rPr>
          <w:caps/>
          <w:color w:val="000000"/>
        </w:rPr>
      </w:pPr>
      <w:r w:rsidRPr="007A0240">
        <w:rPr>
          <w:caps/>
          <w:color w:val="000000"/>
        </w:rPr>
        <w:t>Україна</w:t>
      </w:r>
    </w:p>
    <w:p w:rsidR="007A0240" w:rsidRPr="007A0240" w:rsidRDefault="007A0240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A0240">
        <w:rPr>
          <w:rFonts w:ascii="Times New Roman" w:hAnsi="Times New Roman"/>
          <w:b/>
          <w:bCs/>
          <w:color w:val="000000"/>
          <w:sz w:val="28"/>
          <w:szCs w:val="28"/>
        </w:rPr>
        <w:t>ОДЕСЬКА ОБЛАСТЬ</w:t>
      </w:r>
    </w:p>
    <w:p w:rsidR="00EC6134" w:rsidRDefault="007A0240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0"/>
          <w:sz w:val="28"/>
          <w:szCs w:val="28"/>
          <w:lang w:val="uk-UA"/>
        </w:rPr>
      </w:pPr>
      <w:r w:rsidRPr="007A0240"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  <w:t>БІЛГОРОД-ДНІСТРОВСЬКА РАЙОННА РАДА</w:t>
      </w:r>
      <w:r w:rsidR="00B265CC">
        <w:rPr>
          <w:rFonts w:ascii="Times New Roman" w:hAnsi="Times New Roman"/>
          <w:b/>
          <w:bCs/>
          <w:color w:val="000000"/>
          <w:spacing w:val="40"/>
          <w:sz w:val="28"/>
          <w:szCs w:val="28"/>
          <w:lang w:val="uk-UA"/>
        </w:rPr>
        <w:t xml:space="preserve"> </w:t>
      </w:r>
    </w:p>
    <w:p w:rsidR="007A0240" w:rsidRPr="00B265CC" w:rsidRDefault="00B265CC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pacing w:val="40"/>
          <w:sz w:val="28"/>
          <w:szCs w:val="28"/>
          <w:lang w:val="uk-UA"/>
        </w:rPr>
        <w:t>ОДЕСЬКОЇ ОБЛАСТІ</w:t>
      </w:r>
    </w:p>
    <w:p w:rsidR="007A0240" w:rsidRPr="007A0240" w:rsidRDefault="007A0240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</w:pPr>
    </w:p>
    <w:p w:rsidR="007A0240" w:rsidRDefault="007A0240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</w:pPr>
      <w:r w:rsidRPr="007A0240"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  <w:t xml:space="preserve">Р І Ш Е Н </w:t>
      </w:r>
      <w:proofErr w:type="spellStart"/>
      <w:r w:rsidRPr="007A0240"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  <w:t>Н</w:t>
      </w:r>
      <w:proofErr w:type="spellEnd"/>
      <w:r w:rsidRPr="007A0240"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  <w:t xml:space="preserve"> Я</w:t>
      </w:r>
    </w:p>
    <w:p w:rsidR="007610B9" w:rsidRPr="007610B9" w:rsidRDefault="007610B9" w:rsidP="007610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10B9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7610B9">
        <w:rPr>
          <w:rFonts w:ascii="Times New Roman" w:hAnsi="Times New Roman" w:cs="Times New Roman"/>
          <w:b/>
          <w:sz w:val="28"/>
          <w:szCs w:val="28"/>
          <w:lang w:val="uk-UA"/>
        </w:rPr>
        <w:t>ро надання дозволу на списання</w:t>
      </w:r>
      <w:r w:rsidRPr="007610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610B9">
        <w:rPr>
          <w:rFonts w:ascii="Times New Roman" w:hAnsi="Times New Roman" w:cs="Times New Roman"/>
          <w:b/>
          <w:sz w:val="28"/>
          <w:szCs w:val="28"/>
          <w:lang w:val="uk-UA"/>
        </w:rPr>
        <w:t>рухомого комунального майна</w:t>
      </w:r>
    </w:p>
    <w:p w:rsidR="007610B9" w:rsidRPr="00A65EED" w:rsidRDefault="007610B9" w:rsidP="00761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10B9" w:rsidRPr="00A65EED" w:rsidRDefault="007610B9" w:rsidP="00761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E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5EED">
        <w:rPr>
          <w:rFonts w:ascii="Times New Roman" w:hAnsi="Times New Roman" w:cs="Times New Roman"/>
          <w:sz w:val="28"/>
          <w:szCs w:val="28"/>
          <w:lang w:val="uk-UA"/>
        </w:rPr>
        <w:t>Керуючись Конституцією України, відповідно до статей 43, 60 Закону України «Про місцеве самоврядування в Україні», постанов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65EED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08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</w:t>
      </w:r>
      <w:r w:rsidRPr="00A65EED">
        <w:rPr>
          <w:rFonts w:ascii="Times New Roman" w:hAnsi="Times New Roman" w:cs="Times New Roman"/>
          <w:sz w:val="28"/>
          <w:szCs w:val="28"/>
          <w:lang w:val="uk-UA"/>
        </w:rPr>
        <w:t>2007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A65EED">
        <w:rPr>
          <w:rFonts w:ascii="Times New Roman" w:hAnsi="Times New Roman" w:cs="Times New Roman"/>
          <w:sz w:val="28"/>
          <w:szCs w:val="28"/>
          <w:lang w:val="uk-UA"/>
        </w:rPr>
        <w:t xml:space="preserve"> № 1314 «Про затвердження Порядку списання об’єктів державної власності», Закону України «Про правовий режим воєнного стану», </w:t>
      </w:r>
      <w:r w:rsidRPr="00687229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7229">
        <w:rPr>
          <w:rFonts w:ascii="Times New Roman" w:hAnsi="Times New Roman" w:cs="Times New Roman"/>
          <w:sz w:val="28"/>
          <w:szCs w:val="28"/>
          <w:lang w:val="uk-UA"/>
        </w:rPr>
        <w:t>Білгород-Дністровської районної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Pr="00687229">
        <w:rPr>
          <w:rFonts w:ascii="Times New Roman" w:hAnsi="Times New Roman" w:cs="Times New Roman"/>
          <w:sz w:val="28"/>
          <w:szCs w:val="28"/>
          <w:lang w:val="uk-UA"/>
        </w:rPr>
        <w:t xml:space="preserve">10 лютого 2023 року № 238-VІІІ </w:t>
      </w:r>
      <w:r>
        <w:rPr>
          <w:rFonts w:ascii="Times New Roman" w:hAnsi="Times New Roman" w:cs="Times New Roman"/>
          <w:sz w:val="28"/>
          <w:szCs w:val="28"/>
          <w:lang w:val="uk-UA"/>
        </w:rPr>
        <w:t>«П</w:t>
      </w:r>
      <w:r w:rsidRPr="00687229">
        <w:rPr>
          <w:rFonts w:ascii="Times New Roman" w:hAnsi="Times New Roman" w:cs="Times New Roman"/>
          <w:sz w:val="28"/>
          <w:szCs w:val="28"/>
          <w:lang w:val="uk-UA"/>
        </w:rPr>
        <w:t>ро затвердження Положення про порядок списання об'єктів комунальної власності територіальних громад сіл, селищ, міст Білгород-Дністровського району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Pr="00A65EED">
        <w:rPr>
          <w:rFonts w:ascii="Times New Roman" w:hAnsi="Times New Roman" w:cs="Times New Roman"/>
          <w:sz w:val="28"/>
          <w:szCs w:val="28"/>
          <w:lang w:val="uk-UA"/>
        </w:rPr>
        <w:t>беручи до уваги Указ Президента України від 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лютого </w:t>
      </w:r>
      <w:r w:rsidRPr="00A65EED">
        <w:rPr>
          <w:rFonts w:ascii="Times New Roman" w:hAnsi="Times New Roman" w:cs="Times New Roman"/>
          <w:sz w:val="28"/>
          <w:szCs w:val="28"/>
          <w:lang w:val="uk-UA"/>
        </w:rPr>
        <w:t>2022 року №64/2022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Україні», Указ Президента України від 15 квітня 2025 року 235/2025 «Про продовження строку дії воєнного стану в Україні»,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10B9">
        <w:rPr>
          <w:rFonts w:ascii="Times New Roman" w:hAnsi="Times New Roman" w:cs="Times New Roman"/>
          <w:sz w:val="28"/>
          <w:szCs w:val="28"/>
          <w:lang w:val="uk-UA"/>
        </w:rPr>
        <w:t>службову записку начальника відділу з питань комунальної власності та земельних відносин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</w:t>
      </w:r>
      <w:r w:rsidRPr="007610B9">
        <w:rPr>
          <w:rFonts w:ascii="Times New Roman" w:hAnsi="Times New Roman" w:cs="Times New Roman"/>
          <w:sz w:val="28"/>
          <w:szCs w:val="28"/>
          <w:lang w:val="uk-UA"/>
        </w:rPr>
        <w:t>, з метою підвищення ефективності використання майна комунальної власності та оптимізації роботи районної ради</w:t>
      </w:r>
      <w:r w:rsidRPr="00A65EED">
        <w:rPr>
          <w:rFonts w:ascii="Times New Roman" w:hAnsi="Times New Roman" w:cs="Times New Roman"/>
          <w:sz w:val="28"/>
          <w:szCs w:val="28"/>
          <w:lang w:val="uk-UA"/>
        </w:rPr>
        <w:t xml:space="preserve"> зважаючи на відсутність необхідності у використання товарно-матеріальних цінностей, які перебувають у неробочому технічному стані, районна рада, -</w:t>
      </w:r>
    </w:p>
    <w:p w:rsidR="007610B9" w:rsidRPr="00A65EED" w:rsidRDefault="007610B9" w:rsidP="00761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10B9" w:rsidRPr="00A65EED" w:rsidRDefault="007610B9" w:rsidP="00761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EED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7610B9" w:rsidRPr="00A65EED" w:rsidRDefault="007610B9" w:rsidP="00761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10B9" w:rsidRPr="00A65EED" w:rsidRDefault="007610B9" w:rsidP="007610B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EED">
        <w:rPr>
          <w:rFonts w:ascii="Times New Roman" w:hAnsi="Times New Roman" w:cs="Times New Roman"/>
          <w:sz w:val="28"/>
          <w:szCs w:val="28"/>
          <w:lang w:val="uk-UA"/>
        </w:rPr>
        <w:t xml:space="preserve">Надати згоду на списання матеріальних цінностей (майна), </w:t>
      </w:r>
      <w:r w:rsidRPr="007610B9">
        <w:rPr>
          <w:rFonts w:ascii="Times New Roman" w:hAnsi="Times New Roman" w:cs="Times New Roman"/>
          <w:sz w:val="28"/>
          <w:szCs w:val="28"/>
          <w:lang w:val="uk-UA"/>
        </w:rPr>
        <w:t>вилучен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7610B9">
        <w:rPr>
          <w:rFonts w:ascii="Times New Roman" w:hAnsi="Times New Roman" w:cs="Times New Roman"/>
          <w:sz w:val="28"/>
          <w:szCs w:val="28"/>
          <w:lang w:val="uk-UA"/>
        </w:rPr>
        <w:t xml:space="preserve"> з оперативного управління </w:t>
      </w:r>
      <w:r w:rsidR="00C8252B">
        <w:rPr>
          <w:rFonts w:ascii="Times New Roman" w:hAnsi="Times New Roman" w:cs="Times New Roman"/>
          <w:sz w:val="28"/>
          <w:szCs w:val="28"/>
          <w:lang w:val="uk-UA"/>
        </w:rPr>
        <w:t>територіального центру надання соціальних послуг Білгород-Дністровської районної державної адміністрації (код ЄДРПОУ 33827055)</w:t>
      </w:r>
      <w:r w:rsidR="00C8252B" w:rsidRPr="004C18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252B">
        <w:rPr>
          <w:rFonts w:ascii="Times New Roman" w:hAnsi="Times New Roman" w:cs="Times New Roman"/>
          <w:sz w:val="28"/>
          <w:szCs w:val="28"/>
          <w:lang w:val="uk-UA"/>
        </w:rPr>
        <w:t>відповідно до акту прийому-передачі від 22 січня 2021 року</w:t>
      </w:r>
      <w:r w:rsidRPr="007610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5EED">
        <w:rPr>
          <w:rFonts w:ascii="Times New Roman" w:hAnsi="Times New Roman" w:cs="Times New Roman"/>
          <w:sz w:val="28"/>
          <w:szCs w:val="28"/>
          <w:lang w:val="uk-UA"/>
        </w:rPr>
        <w:t>(додаток 1).</w:t>
      </w:r>
    </w:p>
    <w:p w:rsidR="007610B9" w:rsidRPr="00A65EED" w:rsidRDefault="007610B9" w:rsidP="007610B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EE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голову районної ради </w:t>
      </w:r>
      <w:proofErr w:type="spellStart"/>
      <w:r w:rsidRPr="00A65EED">
        <w:rPr>
          <w:rFonts w:ascii="Times New Roman" w:hAnsi="Times New Roman" w:cs="Times New Roman"/>
          <w:sz w:val="28"/>
          <w:szCs w:val="28"/>
          <w:lang w:val="uk-UA"/>
        </w:rPr>
        <w:t>Єрошенка</w:t>
      </w:r>
      <w:proofErr w:type="spellEnd"/>
      <w:r w:rsidRPr="00A65EED">
        <w:rPr>
          <w:rFonts w:ascii="Times New Roman" w:hAnsi="Times New Roman" w:cs="Times New Roman"/>
          <w:sz w:val="28"/>
          <w:szCs w:val="28"/>
          <w:lang w:val="uk-UA"/>
        </w:rPr>
        <w:t xml:space="preserve"> О.Б.</w:t>
      </w:r>
      <w:r w:rsidRPr="00A65EE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F6878" w:rsidRDefault="00DF6878" w:rsidP="00DF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878" w:rsidRDefault="00DF6878" w:rsidP="00DF68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68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районної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</w:t>
      </w:r>
      <w:r w:rsidRPr="00DF6878">
        <w:rPr>
          <w:rFonts w:ascii="Times New Roman" w:hAnsi="Times New Roman" w:cs="Times New Roman"/>
          <w:b/>
          <w:sz w:val="28"/>
          <w:szCs w:val="28"/>
          <w:lang w:val="uk-UA"/>
        </w:rPr>
        <w:t>Олександр ЄРОШЕНКО</w:t>
      </w:r>
    </w:p>
    <w:p w:rsidR="000F41DD" w:rsidRPr="000F41DD" w:rsidRDefault="000F41DD" w:rsidP="00DF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41DD" w:rsidRPr="000F41DD" w:rsidRDefault="000F41DD" w:rsidP="000F4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1DD">
        <w:rPr>
          <w:rFonts w:ascii="Times New Roman" w:hAnsi="Times New Roman" w:cs="Times New Roman"/>
          <w:sz w:val="28"/>
          <w:szCs w:val="28"/>
          <w:lang w:val="uk-UA"/>
        </w:rPr>
        <w:t>№____-VIII</w:t>
      </w:r>
    </w:p>
    <w:p w:rsidR="0088483F" w:rsidRDefault="000F41DD" w:rsidP="000F4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41DD">
        <w:rPr>
          <w:rFonts w:ascii="Times New Roman" w:hAnsi="Times New Roman" w:cs="Times New Roman"/>
          <w:sz w:val="28"/>
          <w:szCs w:val="28"/>
          <w:lang w:val="uk-UA"/>
        </w:rPr>
        <w:t>«_____» __________ 202</w:t>
      </w:r>
      <w:r w:rsidR="004C185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F41DD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F41DD" w:rsidRPr="000F41DD" w:rsidRDefault="000F41DD" w:rsidP="0088483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0F41DD">
        <w:rPr>
          <w:rFonts w:ascii="Times New Roman" w:hAnsi="Times New Roman" w:cs="Times New Roman"/>
          <w:sz w:val="16"/>
          <w:szCs w:val="16"/>
          <w:lang w:val="uk-UA"/>
        </w:rPr>
        <w:t xml:space="preserve">Проект підготовлено юридичним відділом </w:t>
      </w:r>
    </w:p>
    <w:p w:rsidR="000F41DD" w:rsidRDefault="000F41DD" w:rsidP="000F4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</w:t>
      </w:r>
      <w:r w:rsidRPr="000F41DD">
        <w:rPr>
          <w:rFonts w:ascii="Times New Roman" w:hAnsi="Times New Roman" w:cs="Times New Roman"/>
          <w:sz w:val="16"/>
          <w:szCs w:val="16"/>
          <w:lang w:val="uk-UA"/>
        </w:rPr>
        <w:t>районної ради</w:t>
      </w:r>
    </w:p>
    <w:p w:rsidR="000F41DD" w:rsidRDefault="000F41DD" w:rsidP="000F4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2511E" w:rsidRDefault="0012511E" w:rsidP="000F4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2511E" w:rsidRDefault="0012511E" w:rsidP="000F4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2511E" w:rsidRPr="006B44E0" w:rsidRDefault="0012511E" w:rsidP="000F4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комунальної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власності та земельних відносин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Білгород-Дністровської районної ради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Одеської області                                 </w:t>
      </w:r>
      <w:r w:rsidRPr="00CA7C4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Лариса ГУСЬКО                                                             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юридичного відділу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Білгород-Дністровської районної ради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Одеської області                                          </w:t>
      </w:r>
      <w:r w:rsidRPr="00CA7C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A7C4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CA7C44">
        <w:rPr>
          <w:rFonts w:ascii="Times New Roman" w:hAnsi="Times New Roman" w:cs="Times New Roman"/>
          <w:sz w:val="28"/>
          <w:szCs w:val="28"/>
          <w:lang w:val="uk-UA"/>
        </w:rPr>
        <w:t>Андрій КРАВЧЕНКО</w:t>
      </w:r>
    </w:p>
    <w:p w:rsidR="00CA7C44" w:rsidRDefault="00CA7C44" w:rsidP="00CA7C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sectPr w:rsidR="00CA7C44" w:rsidSect="004C185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4522"/>
    <w:multiLevelType w:val="hybridMultilevel"/>
    <w:tmpl w:val="4EC8C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00B79"/>
    <w:multiLevelType w:val="hybridMultilevel"/>
    <w:tmpl w:val="E3A61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E4771"/>
    <w:multiLevelType w:val="hybridMultilevel"/>
    <w:tmpl w:val="E3A61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78"/>
    <w:rsid w:val="000F41DD"/>
    <w:rsid w:val="00116956"/>
    <w:rsid w:val="0012511E"/>
    <w:rsid w:val="00204443"/>
    <w:rsid w:val="00281222"/>
    <w:rsid w:val="0034127B"/>
    <w:rsid w:val="003F3BA2"/>
    <w:rsid w:val="004C185A"/>
    <w:rsid w:val="005A35DC"/>
    <w:rsid w:val="005E2433"/>
    <w:rsid w:val="006B103F"/>
    <w:rsid w:val="006B44E0"/>
    <w:rsid w:val="007610B9"/>
    <w:rsid w:val="007A0240"/>
    <w:rsid w:val="00823B02"/>
    <w:rsid w:val="0088483F"/>
    <w:rsid w:val="00920FA0"/>
    <w:rsid w:val="0092663F"/>
    <w:rsid w:val="00A538AB"/>
    <w:rsid w:val="00AC50F4"/>
    <w:rsid w:val="00B265CC"/>
    <w:rsid w:val="00B41A3C"/>
    <w:rsid w:val="00C65286"/>
    <w:rsid w:val="00C8252B"/>
    <w:rsid w:val="00CA0205"/>
    <w:rsid w:val="00CA7C44"/>
    <w:rsid w:val="00D00EF4"/>
    <w:rsid w:val="00D64889"/>
    <w:rsid w:val="00DF6878"/>
    <w:rsid w:val="00EA5DB0"/>
    <w:rsid w:val="00EC6134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F75CD"/>
  <w15:chartTrackingRefBased/>
  <w15:docId w15:val="{4239A8E5-0B51-443D-B610-CF1138F7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024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240"/>
    <w:rPr>
      <w:rFonts w:ascii="Times New Roman" w:eastAsia="Times New Roman" w:hAnsi="Times New Roman" w:cs="Times New Roman"/>
      <w:iCs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1251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0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0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2025-06-03T11:20:00Z</cp:lastPrinted>
  <dcterms:created xsi:type="dcterms:W3CDTF">2025-06-03T11:22:00Z</dcterms:created>
  <dcterms:modified xsi:type="dcterms:W3CDTF">2025-06-03T11:23:00Z</dcterms:modified>
</cp:coreProperties>
</file>